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61E5" w14:textId="77777777" w:rsidR="00F6368C" w:rsidRDefault="00F6368C" w:rsidP="00F6368C">
      <w:pPr>
        <w:tabs>
          <w:tab w:val="left" w:pos="-1134"/>
        </w:tabs>
        <w:spacing w:line="276" w:lineRule="auto"/>
        <w:rPr>
          <w:rFonts w:ascii="GHEA Grapalat" w:hAnsi="GHEA Grapalat" w:cs="Arial"/>
          <w:b/>
          <w:bCs/>
          <w:sz w:val="24"/>
          <w:szCs w:val="24"/>
        </w:rPr>
      </w:pPr>
    </w:p>
    <w:p w14:paraId="06BA3BAC" w14:textId="1B9E7079" w:rsidR="00191022" w:rsidRDefault="00191022" w:rsidP="006E3D3B">
      <w:pPr>
        <w:tabs>
          <w:tab w:val="left" w:pos="-1134"/>
        </w:tabs>
        <w:spacing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155B2A">
        <w:rPr>
          <w:rFonts w:ascii="GHEA Grapalat" w:hAnsi="GHEA Grapalat" w:cs="Arial"/>
          <w:b/>
          <w:bCs/>
          <w:sz w:val="24"/>
          <w:szCs w:val="24"/>
        </w:rPr>
        <w:t xml:space="preserve">ՀԱՅՏԱՐԱՐՈՒԹՅՈՒՆ </w:t>
      </w:r>
    </w:p>
    <w:p w14:paraId="284D9F82" w14:textId="77777777" w:rsidR="00780926" w:rsidRPr="00155B2A" w:rsidRDefault="00780926" w:rsidP="006E3D3B">
      <w:pPr>
        <w:tabs>
          <w:tab w:val="left" w:pos="-1134"/>
        </w:tabs>
        <w:spacing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</w:p>
    <w:p w14:paraId="10126345" w14:textId="762C73B5" w:rsidR="00191022" w:rsidRPr="00155B2A" w:rsidRDefault="00191022" w:rsidP="00191022">
      <w:pPr>
        <w:tabs>
          <w:tab w:val="left" w:pos="-1134"/>
        </w:tabs>
        <w:spacing w:after="0" w:line="24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155B2A">
        <w:rPr>
          <w:rFonts w:ascii="GHEA Grapalat" w:hAnsi="GHEA Grapalat"/>
          <w:b/>
          <w:bCs/>
          <w:color w:val="000000" w:themeColor="text1"/>
          <w:sz w:val="24"/>
          <w:szCs w:val="24"/>
        </w:rPr>
        <w:t>ՀՀ կենտրոնական բանկի կարիքների համար Տեղեկատվության կառավարման համակարգի (</w:t>
      </w:r>
      <w:proofErr w:type="spellStart"/>
      <w:r w:rsidRPr="00155B2A">
        <w:rPr>
          <w:rFonts w:ascii="GHEA Grapalat" w:hAnsi="GHEA Grapalat"/>
          <w:b/>
          <w:bCs/>
          <w:color w:val="000000" w:themeColor="text1"/>
          <w:sz w:val="24"/>
          <w:szCs w:val="24"/>
        </w:rPr>
        <w:t>Information</w:t>
      </w:r>
      <w:proofErr w:type="spellEnd"/>
      <w:r w:rsidRPr="00155B2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 Management </w:t>
      </w:r>
      <w:proofErr w:type="spellStart"/>
      <w:r w:rsidRPr="00155B2A">
        <w:rPr>
          <w:rFonts w:ascii="GHEA Grapalat" w:hAnsi="GHEA Grapalat"/>
          <w:b/>
          <w:bCs/>
          <w:color w:val="000000" w:themeColor="text1"/>
          <w:sz w:val="24"/>
          <w:szCs w:val="24"/>
        </w:rPr>
        <w:t>System</w:t>
      </w:r>
      <w:proofErr w:type="spellEnd"/>
      <w:r w:rsidRPr="00155B2A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) ձեռքբերման </w:t>
      </w:r>
      <w:r w:rsidRPr="00155B2A">
        <w:rPr>
          <w:rFonts w:ascii="GHEA Grapalat" w:hAnsi="GHEA Grapalat"/>
          <w:b/>
          <w:bCs/>
          <w:sz w:val="24"/>
          <w:szCs w:val="24"/>
        </w:rPr>
        <w:t xml:space="preserve">նպատակով կազմակերպության ընտրության </w:t>
      </w:r>
      <w:r w:rsidRPr="00155B2A">
        <w:rPr>
          <w:rFonts w:ascii="GHEA Grapalat" w:hAnsi="GHEA Grapalat"/>
          <w:color w:val="000000"/>
          <w:sz w:val="24"/>
          <w:szCs w:val="24"/>
        </w:rPr>
        <w:t>«</w:t>
      </w:r>
      <w:r w:rsidRPr="00155B2A">
        <w:rPr>
          <w:rFonts w:ascii="GHEA Grapalat" w:hAnsi="GHEA Grapalat"/>
          <w:b/>
          <w:bCs/>
          <w:sz w:val="24"/>
          <w:szCs w:val="24"/>
        </w:rPr>
        <w:t>CBA-2023-060</w:t>
      </w:r>
      <w:r w:rsidRPr="00155B2A">
        <w:rPr>
          <w:rFonts w:ascii="GHEA Grapalat" w:hAnsi="GHEA Grapalat"/>
          <w:color w:val="000000"/>
          <w:sz w:val="24"/>
          <w:szCs w:val="24"/>
        </w:rPr>
        <w:t>»</w:t>
      </w:r>
      <w:r w:rsidRPr="00155B2A">
        <w:rPr>
          <w:rFonts w:ascii="GHEA Grapalat" w:hAnsi="GHEA Grapalat"/>
          <w:b/>
          <w:bCs/>
          <w:sz w:val="24"/>
          <w:szCs w:val="24"/>
        </w:rPr>
        <w:t xml:space="preserve"> ծածկագրով բաց մրցույթի </w:t>
      </w:r>
    </w:p>
    <w:p w14:paraId="56BE35FA" w14:textId="77777777" w:rsidR="00780926" w:rsidRDefault="00780926" w:rsidP="00191022">
      <w:pPr>
        <w:pStyle w:val="NormalWeb"/>
        <w:spacing w:before="0" w:beforeAutospacing="0" w:after="0" w:afterAutospacing="0"/>
        <w:jc w:val="center"/>
        <w:rPr>
          <w:rFonts w:ascii="GHEA Grapalat" w:hAnsi="GHEA Grapalat" w:cs="Arial"/>
          <w:b/>
          <w:bCs/>
        </w:rPr>
      </w:pPr>
    </w:p>
    <w:p w14:paraId="1DF87BD6" w14:textId="44ED17FE" w:rsidR="00191022" w:rsidRPr="00155B2A" w:rsidRDefault="00191022" w:rsidP="00191022">
      <w:pPr>
        <w:pStyle w:val="NormalWeb"/>
        <w:spacing w:before="0" w:beforeAutospacing="0" w:after="0" w:afterAutospacing="0"/>
        <w:jc w:val="center"/>
        <w:rPr>
          <w:rFonts w:ascii="GHEA Grapalat" w:hAnsi="GHEA Grapalat" w:cs="Arial"/>
          <w:b/>
          <w:bCs/>
        </w:rPr>
      </w:pPr>
      <w:r w:rsidRPr="00155B2A">
        <w:rPr>
          <w:rFonts w:ascii="GHEA Grapalat" w:hAnsi="GHEA Grapalat" w:cs="Arial"/>
          <w:b/>
          <w:bCs/>
        </w:rPr>
        <w:t>ՀՐԱՎԵՐԻ ՊԱՐԶԱԲԱՆՄԱՆ ՄԱՍԻՆ</w:t>
      </w:r>
    </w:p>
    <w:p w14:paraId="44C6B9D6" w14:textId="77777777" w:rsidR="00191022" w:rsidRPr="00780926" w:rsidRDefault="00191022" w:rsidP="00191022">
      <w:pPr>
        <w:pStyle w:val="NormalWeb"/>
        <w:jc w:val="center"/>
        <w:rPr>
          <w:rFonts w:ascii="GHEA Grapalat" w:hAnsi="GHEA Grapalat"/>
          <w:i/>
          <w:iCs/>
          <w:color w:val="000000"/>
        </w:rPr>
      </w:pPr>
      <w:r w:rsidRPr="00780926">
        <w:rPr>
          <w:rFonts w:ascii="GHEA Grapalat" w:hAnsi="GHEA Grapalat"/>
          <w:i/>
          <w:iCs/>
          <w:color w:val="000000"/>
        </w:rPr>
        <w:t>Հայտարարության սույն տեքստը հրապարակվում է “Գնումների մասին” ՀՀ օրենքի 29-րդ հոդվածի համաձայն</w:t>
      </w:r>
    </w:p>
    <w:p w14:paraId="0F7222BB" w14:textId="77777777" w:rsidR="00191022" w:rsidRPr="00155B2A" w:rsidRDefault="00191022" w:rsidP="00191022">
      <w:pPr>
        <w:pStyle w:val="NormalWeb"/>
        <w:jc w:val="center"/>
        <w:rPr>
          <w:rFonts w:ascii="GHEA Grapalat" w:hAnsi="GHEA Grapalat"/>
          <w:color w:val="000000"/>
        </w:rPr>
      </w:pPr>
    </w:p>
    <w:p w14:paraId="3CD1DC83" w14:textId="2CB23F18" w:rsidR="00191022" w:rsidRDefault="00191022" w:rsidP="00191022">
      <w:pPr>
        <w:pStyle w:val="NormalWeb"/>
        <w:jc w:val="both"/>
        <w:rPr>
          <w:rFonts w:ascii="GHEA Grapalat" w:hAnsi="GHEA Grapalat"/>
          <w:color w:val="000000"/>
        </w:rPr>
      </w:pPr>
      <w:r w:rsidRPr="00155B2A">
        <w:rPr>
          <w:rFonts w:ascii="GHEA Grapalat" w:hAnsi="GHEA Grapalat"/>
          <w:bCs/>
        </w:rPr>
        <w:t xml:space="preserve">ՀՀ Կենտրոնական բանկի </w:t>
      </w:r>
      <w:r w:rsidR="00155B2A" w:rsidRPr="00155B2A">
        <w:rPr>
          <w:rFonts w:ascii="GHEA Grapalat" w:hAnsi="GHEA Grapalat"/>
          <w:bCs/>
        </w:rPr>
        <w:t xml:space="preserve">կարիքների </w:t>
      </w:r>
      <w:r w:rsidRPr="00155B2A">
        <w:rPr>
          <w:rFonts w:ascii="GHEA Grapalat" w:hAnsi="GHEA Grapalat"/>
          <w:bCs/>
        </w:rPr>
        <w:t>համար «</w:t>
      </w:r>
      <w:r w:rsidR="00155B2A" w:rsidRPr="00155B2A">
        <w:rPr>
          <w:rFonts w:ascii="GHEA Grapalat" w:hAnsi="GHEA Grapalat"/>
          <w:bCs/>
          <w:color w:val="000000" w:themeColor="text1"/>
        </w:rPr>
        <w:t>ՏԵՂԵԿԱՏՎՈՒԹՅԱՆ ԿԱՌԱՎԱՐՄԱՆ ՀԱՄԱԿԱՐԳԻ</w:t>
      </w:r>
      <w:r w:rsidRPr="00155B2A">
        <w:rPr>
          <w:rFonts w:ascii="GHEA Grapalat" w:hAnsi="GHEA Grapalat"/>
          <w:bCs/>
        </w:rPr>
        <w:t xml:space="preserve">» ձեռքբերման նպատակով </w:t>
      </w:r>
      <w:r w:rsidRPr="00155B2A">
        <w:rPr>
          <w:rFonts w:ascii="GHEA Grapalat" w:hAnsi="GHEA Grapalat"/>
          <w:color w:val="000000"/>
        </w:rPr>
        <w:t xml:space="preserve">կազմակերպված «CBA-2023-060» ծածկագրով գնման ընթացակարգի </w:t>
      </w:r>
      <w:r w:rsidR="00155B2A" w:rsidRPr="00155B2A">
        <w:rPr>
          <w:rFonts w:ascii="GHEA Grapalat" w:hAnsi="GHEA Grapalat"/>
          <w:color w:val="000000"/>
        </w:rPr>
        <w:t>հրավերի վերաբերյալ ՀՀ Կենտրոնական բանկը</w:t>
      </w:r>
      <w:r w:rsidRPr="00155B2A">
        <w:rPr>
          <w:rFonts w:ascii="GHEA Grapalat" w:hAnsi="GHEA Grapalat"/>
          <w:color w:val="000000"/>
        </w:rPr>
        <w:t xml:space="preserve"> </w:t>
      </w:r>
      <w:proofErr w:type="spellStart"/>
      <w:r w:rsidRPr="00155B2A">
        <w:rPr>
          <w:rFonts w:ascii="GHEA Grapalat" w:hAnsi="GHEA Grapalat"/>
          <w:color w:val="000000"/>
        </w:rPr>
        <w:t>ստորև</w:t>
      </w:r>
      <w:proofErr w:type="spellEnd"/>
      <w:r w:rsidRPr="00155B2A">
        <w:rPr>
          <w:rFonts w:ascii="GHEA Grapalat" w:hAnsi="GHEA Grapalat"/>
          <w:color w:val="000000"/>
        </w:rPr>
        <w:t xml:space="preserve"> ներկայացնում </w:t>
      </w:r>
      <w:r w:rsidRPr="008B68AF">
        <w:rPr>
          <w:rFonts w:ascii="GHEA Grapalat" w:hAnsi="GHEA Grapalat"/>
        </w:rPr>
        <w:t xml:space="preserve">է </w:t>
      </w:r>
      <w:r w:rsidR="00155B2A" w:rsidRPr="008B68AF">
        <w:rPr>
          <w:rFonts w:ascii="GHEA Grapalat" w:hAnsi="GHEA Grapalat"/>
        </w:rPr>
        <w:t>2</w:t>
      </w:r>
      <w:r w:rsidR="008B68AF" w:rsidRPr="008B68AF">
        <w:rPr>
          <w:rFonts w:ascii="GHEA Grapalat" w:hAnsi="GHEA Grapalat"/>
        </w:rPr>
        <w:t>6</w:t>
      </w:r>
      <w:r w:rsidR="00155B2A" w:rsidRPr="008B68AF">
        <w:rPr>
          <w:rFonts w:ascii="Cambria Math" w:hAnsi="Cambria Math" w:cs="Cambria Math"/>
        </w:rPr>
        <w:t>․</w:t>
      </w:r>
      <w:r w:rsidR="00155B2A" w:rsidRPr="008B68AF">
        <w:rPr>
          <w:rFonts w:ascii="GHEA Grapalat" w:hAnsi="GHEA Grapalat"/>
        </w:rPr>
        <w:t>12</w:t>
      </w:r>
      <w:r w:rsidR="00155B2A" w:rsidRPr="00155B2A">
        <w:rPr>
          <w:rFonts w:ascii="GHEA Grapalat" w:hAnsi="GHEA Grapalat"/>
          <w:color w:val="000000"/>
        </w:rPr>
        <w:t xml:space="preserve">.2023թ. </w:t>
      </w:r>
      <w:r w:rsidR="00155B2A">
        <w:rPr>
          <w:rFonts w:ascii="GHEA Grapalat" w:hAnsi="GHEA Grapalat"/>
          <w:color w:val="000000"/>
        </w:rPr>
        <w:t xml:space="preserve">դրությամբ </w:t>
      </w:r>
      <w:r w:rsidRPr="00155B2A">
        <w:rPr>
          <w:rFonts w:ascii="GHEA Grapalat" w:hAnsi="GHEA Grapalat"/>
          <w:color w:val="000000"/>
        </w:rPr>
        <w:t>ստացված հարցադրում</w:t>
      </w:r>
      <w:r w:rsidR="00155B2A">
        <w:rPr>
          <w:rFonts w:ascii="GHEA Grapalat" w:hAnsi="GHEA Grapalat"/>
          <w:color w:val="000000"/>
        </w:rPr>
        <w:t>ները</w:t>
      </w:r>
      <w:r w:rsidRPr="00155B2A">
        <w:rPr>
          <w:rFonts w:ascii="GHEA Grapalat" w:hAnsi="GHEA Grapalat"/>
          <w:color w:val="000000"/>
        </w:rPr>
        <w:t xml:space="preserve"> և դրա</w:t>
      </w:r>
      <w:r w:rsidR="00922EAF">
        <w:rPr>
          <w:rFonts w:ascii="GHEA Grapalat" w:hAnsi="GHEA Grapalat"/>
          <w:color w:val="000000"/>
        </w:rPr>
        <w:t>նց</w:t>
      </w:r>
      <w:r w:rsidRPr="00155B2A">
        <w:rPr>
          <w:rFonts w:ascii="GHEA Grapalat" w:hAnsi="GHEA Grapalat"/>
          <w:color w:val="000000"/>
        </w:rPr>
        <w:t xml:space="preserve"> վերաբերյալ պարզաբանում</w:t>
      </w:r>
      <w:r w:rsidR="00155B2A">
        <w:rPr>
          <w:rFonts w:ascii="GHEA Grapalat" w:hAnsi="GHEA Grapalat"/>
          <w:color w:val="000000"/>
        </w:rPr>
        <w:t>ներ</w:t>
      </w:r>
      <w:r w:rsidRPr="00155B2A">
        <w:rPr>
          <w:rFonts w:ascii="GHEA Grapalat" w:hAnsi="GHEA Grapalat"/>
          <w:color w:val="000000"/>
        </w:rPr>
        <w:t>ը`</w:t>
      </w:r>
    </w:p>
    <w:p w14:paraId="4D2B3B7B" w14:textId="77777777" w:rsidR="00F6368C" w:rsidRDefault="00F6368C" w:rsidP="00191022">
      <w:pPr>
        <w:pStyle w:val="NormalWeb"/>
        <w:jc w:val="both"/>
        <w:rPr>
          <w:rFonts w:ascii="GHEA Grapalat" w:hAnsi="GHEA Grapalat"/>
          <w:color w:val="000000"/>
        </w:rPr>
      </w:pPr>
    </w:p>
    <w:p w14:paraId="39C7C75E" w14:textId="239EB874" w:rsidR="00155B2A" w:rsidRPr="006020BF" w:rsidRDefault="006020BF" w:rsidP="006020BF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bookmarkStart w:id="0" w:name="_Hlk154068150"/>
      <w:r w:rsidRPr="006020BF">
        <w:rPr>
          <w:rFonts w:ascii="GHEA Grapalat" w:hAnsi="GHEA Grapalat"/>
          <w:b/>
          <w:bCs/>
          <w:color w:val="000000"/>
        </w:rPr>
        <w:t>ՊԱՐԶԱԲԱՆՄԱՆ ՀԱՐՑՈՒՄ</w:t>
      </w:r>
    </w:p>
    <w:bookmarkEnd w:id="0"/>
    <w:p w14:paraId="3F5D11E3" w14:textId="749252AB" w:rsidR="00191022" w:rsidRDefault="006020BF" w:rsidP="006020BF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Համաձայն Հրավերի Բաժին </w:t>
      </w:r>
      <w:r w:rsidRPr="00704556">
        <w:rPr>
          <w:rFonts w:ascii="GHEA Grapalat" w:hAnsi="GHEA Grapalat" w:cs="Arial"/>
          <w:sz w:val="24"/>
          <w:szCs w:val="24"/>
        </w:rPr>
        <w:t>III</w:t>
      </w:r>
      <w:r>
        <w:rPr>
          <w:rFonts w:ascii="GHEA Grapalat" w:hAnsi="GHEA Grapalat" w:cs="Arial"/>
          <w:sz w:val="24"/>
          <w:szCs w:val="24"/>
        </w:rPr>
        <w:t xml:space="preserve">-ի 12-րդ մասի </w:t>
      </w:r>
      <w:r w:rsidRPr="00704556">
        <w:rPr>
          <w:rFonts w:ascii="GHEA Grapalat" w:hAnsi="GHEA Grapalat" w:cs="Arial"/>
          <w:sz w:val="24"/>
          <w:szCs w:val="24"/>
        </w:rPr>
        <w:t>(</w:t>
      </w:r>
      <w:r>
        <w:rPr>
          <w:rFonts w:ascii="GHEA Grapalat" w:hAnsi="GHEA Grapalat" w:cs="Arial"/>
          <w:sz w:val="24"/>
          <w:szCs w:val="24"/>
        </w:rPr>
        <w:t>Պարբերական</w:t>
      </w:r>
      <w:r w:rsidR="000C7332" w:rsidRPr="000C7332">
        <w:rPr>
          <w:rFonts w:ascii="GHEA Grapalat" w:hAnsi="GHEA Grapalat" w:cs="Arial"/>
          <w:sz w:val="24"/>
          <w:szCs w:val="24"/>
        </w:rPr>
        <w:t xml:space="preserve"> ծախսերի աղյուսակ) պահանջ</w:t>
      </w:r>
      <w:r>
        <w:rPr>
          <w:rFonts w:ascii="GHEA Grapalat" w:hAnsi="GHEA Grapalat" w:cs="Arial"/>
          <w:sz w:val="24"/>
          <w:szCs w:val="24"/>
        </w:rPr>
        <w:t>վ</w:t>
      </w:r>
      <w:r w:rsidR="000C7332" w:rsidRPr="000C7332">
        <w:rPr>
          <w:rFonts w:ascii="GHEA Grapalat" w:hAnsi="GHEA Grapalat" w:cs="Arial"/>
          <w:sz w:val="24"/>
          <w:szCs w:val="24"/>
        </w:rPr>
        <w:t xml:space="preserve">ում է </w:t>
      </w:r>
      <w:r>
        <w:rPr>
          <w:rFonts w:ascii="GHEA Grapalat" w:hAnsi="GHEA Grapalat" w:cs="Arial"/>
          <w:sz w:val="24"/>
          <w:szCs w:val="24"/>
        </w:rPr>
        <w:t xml:space="preserve">ներկայացնել </w:t>
      </w:r>
      <w:r w:rsidR="000C7332" w:rsidRPr="000C7332">
        <w:rPr>
          <w:rFonts w:ascii="GHEA Grapalat" w:hAnsi="GHEA Grapalat" w:cs="Arial"/>
          <w:sz w:val="24"/>
          <w:szCs w:val="24"/>
        </w:rPr>
        <w:t>3 տարվա պայմանագրի առաջարկ, սակայն նշ</w:t>
      </w:r>
      <w:r>
        <w:rPr>
          <w:rFonts w:ascii="GHEA Grapalat" w:hAnsi="GHEA Grapalat" w:cs="Arial"/>
          <w:sz w:val="24"/>
          <w:szCs w:val="24"/>
        </w:rPr>
        <w:t>վ</w:t>
      </w:r>
      <w:r w:rsidR="000C7332" w:rsidRPr="000C7332">
        <w:rPr>
          <w:rFonts w:ascii="GHEA Grapalat" w:hAnsi="GHEA Grapalat" w:cs="Arial"/>
          <w:sz w:val="24"/>
          <w:szCs w:val="24"/>
        </w:rPr>
        <w:t>ում է, որ ԿԲ-ն իրեն իրավունք է վերապահում ցանկացած պահի չեղարկել բաժանորդագրությունը՝ առանց տույժի:</w:t>
      </w:r>
      <w:r>
        <w:rPr>
          <w:rFonts w:ascii="GHEA Grapalat" w:hAnsi="GHEA Grapalat" w:cs="Arial"/>
          <w:sz w:val="24"/>
          <w:szCs w:val="24"/>
        </w:rPr>
        <w:t xml:space="preserve"> </w:t>
      </w:r>
      <w:r w:rsidRPr="006020BF">
        <w:rPr>
          <w:rFonts w:ascii="GHEA Grapalat" w:hAnsi="GHEA Grapalat" w:cs="Arial"/>
          <w:sz w:val="24"/>
          <w:szCs w:val="24"/>
        </w:rPr>
        <w:t xml:space="preserve">Դա հնարավոր չի լինի, քանի որ </w:t>
      </w:r>
      <w:r>
        <w:rPr>
          <w:rFonts w:ascii="GHEA Grapalat" w:hAnsi="GHEA Grapalat" w:cs="Arial"/>
          <w:sz w:val="24"/>
          <w:szCs w:val="24"/>
        </w:rPr>
        <w:t>մասնակցի</w:t>
      </w:r>
      <w:r w:rsidRPr="006020BF">
        <w:rPr>
          <w:rFonts w:ascii="GHEA Grapalat" w:hAnsi="GHEA Grapalat" w:cs="Arial"/>
          <w:sz w:val="24"/>
          <w:szCs w:val="24"/>
        </w:rPr>
        <w:t xml:space="preserve"> իրավաբանական թիմը չի ընդունի </w:t>
      </w:r>
      <w:r>
        <w:rPr>
          <w:rFonts w:ascii="GHEA Grapalat" w:hAnsi="GHEA Grapalat" w:cs="Arial"/>
          <w:sz w:val="24"/>
          <w:szCs w:val="24"/>
        </w:rPr>
        <w:t xml:space="preserve">նման պայմաններով պայմանագրի </w:t>
      </w:r>
      <w:r w:rsidRPr="006020BF">
        <w:rPr>
          <w:rFonts w:ascii="GHEA Grapalat" w:hAnsi="GHEA Grapalat" w:cs="Arial"/>
          <w:sz w:val="24"/>
          <w:szCs w:val="24"/>
        </w:rPr>
        <w:t>դադարեց</w:t>
      </w:r>
      <w:r>
        <w:rPr>
          <w:rFonts w:ascii="GHEA Grapalat" w:hAnsi="GHEA Grapalat" w:cs="Arial"/>
          <w:sz w:val="24"/>
          <w:szCs w:val="24"/>
        </w:rPr>
        <w:t>ման</w:t>
      </w:r>
      <w:r w:rsidRPr="006020BF">
        <w:rPr>
          <w:rFonts w:ascii="GHEA Grapalat" w:hAnsi="GHEA Grapalat" w:cs="Arial"/>
          <w:sz w:val="24"/>
          <w:szCs w:val="24"/>
        </w:rPr>
        <w:t xml:space="preserve"> դրույթ</w:t>
      </w:r>
      <w:r>
        <w:rPr>
          <w:rFonts w:ascii="GHEA Grapalat" w:hAnsi="GHEA Grapalat" w:cs="Arial"/>
          <w:sz w:val="24"/>
          <w:szCs w:val="24"/>
        </w:rPr>
        <w:t>ը</w:t>
      </w:r>
      <w:r w:rsidRPr="006020BF">
        <w:rPr>
          <w:rFonts w:ascii="GHEA Grapalat" w:hAnsi="GHEA Grapalat" w:cs="Arial"/>
          <w:sz w:val="24"/>
          <w:szCs w:val="24"/>
        </w:rPr>
        <w:t>:</w:t>
      </w:r>
    </w:p>
    <w:p w14:paraId="2C7A5F76" w14:textId="4AD92301" w:rsidR="006020BF" w:rsidRDefault="006020BF" w:rsidP="006020BF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sz w:val="24"/>
          <w:szCs w:val="24"/>
        </w:rPr>
      </w:pPr>
      <w:r w:rsidRPr="006020BF">
        <w:rPr>
          <w:rFonts w:ascii="GHEA Grapalat" w:hAnsi="GHEA Grapalat" w:cs="Arial"/>
          <w:sz w:val="24"/>
          <w:szCs w:val="24"/>
        </w:rPr>
        <w:t xml:space="preserve">Խնդրում </w:t>
      </w:r>
      <w:r>
        <w:rPr>
          <w:rFonts w:ascii="GHEA Grapalat" w:hAnsi="GHEA Grapalat" w:cs="Arial"/>
          <w:sz w:val="24"/>
          <w:szCs w:val="24"/>
        </w:rPr>
        <w:t>ենք</w:t>
      </w:r>
      <w:r w:rsidRPr="006020BF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հստակեցնել,</w:t>
      </w:r>
      <w:r w:rsidRPr="006020BF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արդյոք</w:t>
      </w:r>
      <w:r w:rsidRPr="006020BF">
        <w:rPr>
          <w:rFonts w:ascii="GHEA Grapalat" w:hAnsi="GHEA Grapalat" w:cs="Arial"/>
          <w:sz w:val="24"/>
          <w:szCs w:val="24"/>
        </w:rPr>
        <w:t xml:space="preserve"> մենք սխալ ենք մեկնաբանում:</w:t>
      </w:r>
    </w:p>
    <w:p w14:paraId="16F72136" w14:textId="77777777" w:rsidR="006020BF" w:rsidRDefault="006020BF" w:rsidP="006020BF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b/>
          <w:bCs/>
          <w:sz w:val="24"/>
          <w:szCs w:val="24"/>
        </w:rPr>
      </w:pPr>
    </w:p>
    <w:p w14:paraId="5E7AC2D3" w14:textId="4EDCB5E1" w:rsidR="006020BF" w:rsidRDefault="006020BF" w:rsidP="006020BF">
      <w:pPr>
        <w:tabs>
          <w:tab w:val="left" w:pos="-1134"/>
        </w:tabs>
        <w:spacing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020BF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41772B5A" w14:textId="173AA6A4" w:rsidR="001E71EE" w:rsidRDefault="001E71EE" w:rsidP="001E71EE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Հրավերի </w:t>
      </w:r>
      <w:r w:rsidRPr="001E71EE">
        <w:rPr>
          <w:rFonts w:ascii="GHEA Grapalat" w:hAnsi="GHEA Grapalat" w:cs="Arial"/>
          <w:sz w:val="24"/>
          <w:szCs w:val="24"/>
        </w:rPr>
        <w:t>Բաժին V–</w:t>
      </w:r>
      <w:r w:rsidR="002A037A">
        <w:rPr>
          <w:rFonts w:ascii="GHEA Grapalat" w:hAnsi="GHEA Grapalat" w:cs="Arial"/>
          <w:sz w:val="24"/>
          <w:szCs w:val="24"/>
        </w:rPr>
        <w:t>ում</w:t>
      </w:r>
      <w:r w:rsidRPr="00704556">
        <w:rPr>
          <w:rFonts w:ascii="GHEA Grapalat" w:hAnsi="GHEA Grapalat" w:cs="Arial"/>
          <w:sz w:val="24"/>
          <w:szCs w:val="24"/>
        </w:rPr>
        <w:t xml:space="preserve"> (</w:t>
      </w:r>
      <w:r w:rsidRPr="001E71EE">
        <w:rPr>
          <w:rFonts w:ascii="GHEA Grapalat" w:hAnsi="GHEA Grapalat" w:cs="Arial"/>
          <w:sz w:val="24"/>
          <w:szCs w:val="24"/>
        </w:rPr>
        <w:t>Պայմանագրի պայմաններ (ՊՊ)</w:t>
      </w:r>
      <w:r w:rsidRPr="00704556">
        <w:rPr>
          <w:rFonts w:ascii="GHEA Grapalat" w:hAnsi="GHEA Grapalat" w:cs="Arial"/>
          <w:sz w:val="24"/>
          <w:szCs w:val="24"/>
        </w:rPr>
        <w:t xml:space="preserve">) </w:t>
      </w:r>
      <w:r w:rsidR="002A037A">
        <w:rPr>
          <w:rFonts w:ascii="GHEA Grapalat" w:hAnsi="GHEA Grapalat" w:cs="Arial"/>
          <w:sz w:val="24"/>
          <w:szCs w:val="24"/>
        </w:rPr>
        <w:t>ներկայացված են</w:t>
      </w:r>
      <w:r w:rsidRPr="001E71EE">
        <w:rPr>
          <w:rFonts w:ascii="GHEA Grapalat" w:hAnsi="GHEA Grapalat" w:cs="Arial"/>
          <w:sz w:val="24"/>
          <w:szCs w:val="24"/>
        </w:rPr>
        <w:t xml:space="preserve"> ընտրված Մատակարարի</w:t>
      </w:r>
      <w:r w:rsidR="002A037A">
        <w:rPr>
          <w:rFonts w:ascii="GHEA Grapalat" w:hAnsi="GHEA Grapalat" w:cs="Arial"/>
          <w:sz w:val="24"/>
          <w:szCs w:val="24"/>
        </w:rPr>
        <w:t xml:space="preserve"> և</w:t>
      </w:r>
      <w:r w:rsidRPr="001E71EE">
        <w:rPr>
          <w:rFonts w:ascii="GHEA Grapalat" w:hAnsi="GHEA Grapalat" w:cs="Arial"/>
          <w:sz w:val="24"/>
          <w:szCs w:val="24"/>
        </w:rPr>
        <w:t xml:space="preserve"> Կենտրոնական բանկի </w:t>
      </w:r>
      <w:proofErr w:type="spellStart"/>
      <w:r w:rsidR="002A037A">
        <w:rPr>
          <w:rFonts w:ascii="GHEA Grapalat" w:hAnsi="GHEA Grapalat" w:cs="Arial"/>
          <w:sz w:val="24"/>
          <w:szCs w:val="24"/>
        </w:rPr>
        <w:t>միջև</w:t>
      </w:r>
      <w:proofErr w:type="spellEnd"/>
      <w:r w:rsidRPr="001E71EE">
        <w:rPr>
          <w:rFonts w:ascii="GHEA Grapalat" w:hAnsi="GHEA Grapalat" w:cs="Arial"/>
          <w:sz w:val="24"/>
          <w:szCs w:val="24"/>
        </w:rPr>
        <w:t xml:space="preserve"> </w:t>
      </w:r>
      <w:r w:rsidR="009F155F">
        <w:rPr>
          <w:rFonts w:ascii="GHEA Grapalat" w:hAnsi="GHEA Grapalat" w:cs="Arial"/>
          <w:sz w:val="24"/>
          <w:szCs w:val="24"/>
        </w:rPr>
        <w:t>«</w:t>
      </w:r>
      <w:r w:rsidRPr="001E71EE">
        <w:rPr>
          <w:rFonts w:ascii="GHEA Grapalat" w:hAnsi="GHEA Grapalat" w:cs="Arial"/>
          <w:sz w:val="24"/>
          <w:szCs w:val="24"/>
        </w:rPr>
        <w:t>Տեղեկատվական կառավարման համակարգի</w:t>
      </w:r>
      <w:r w:rsidR="009F155F">
        <w:rPr>
          <w:rFonts w:ascii="GHEA Grapalat" w:hAnsi="GHEA Grapalat" w:cs="Arial"/>
          <w:sz w:val="24"/>
          <w:szCs w:val="24"/>
        </w:rPr>
        <w:t>»</w:t>
      </w:r>
      <w:r w:rsidRPr="001E71EE">
        <w:rPr>
          <w:rFonts w:ascii="GHEA Grapalat" w:hAnsi="GHEA Grapalat" w:cs="Arial"/>
          <w:sz w:val="24"/>
          <w:szCs w:val="24"/>
        </w:rPr>
        <w:t xml:space="preserve"> </w:t>
      </w:r>
      <w:r w:rsidR="002A037A">
        <w:rPr>
          <w:rFonts w:ascii="GHEA Grapalat" w:hAnsi="GHEA Grapalat" w:cs="Arial"/>
          <w:sz w:val="24"/>
          <w:szCs w:val="24"/>
        </w:rPr>
        <w:t>ձեռքբերման պայմանագրի</w:t>
      </w:r>
      <w:r w:rsidRPr="001E71EE">
        <w:rPr>
          <w:rFonts w:ascii="GHEA Grapalat" w:hAnsi="GHEA Grapalat" w:cs="Arial"/>
          <w:sz w:val="24"/>
          <w:szCs w:val="24"/>
        </w:rPr>
        <w:t xml:space="preserve"> ընդհանուր պայմանները:</w:t>
      </w:r>
      <w:r w:rsidR="002A037A">
        <w:rPr>
          <w:rFonts w:ascii="GHEA Grapalat" w:hAnsi="GHEA Grapalat" w:cs="Arial"/>
          <w:sz w:val="24"/>
          <w:szCs w:val="24"/>
        </w:rPr>
        <w:t xml:space="preserve"> Նույն Բաժնի 12-</w:t>
      </w:r>
      <w:r w:rsidR="002A037A">
        <w:rPr>
          <w:rFonts w:ascii="GHEA Grapalat" w:hAnsi="GHEA Grapalat" w:cs="Arial"/>
          <w:sz w:val="24"/>
          <w:szCs w:val="24"/>
        </w:rPr>
        <w:lastRenderedPageBreak/>
        <w:t xml:space="preserve">րդ մասում ներկայացված են </w:t>
      </w:r>
      <w:r w:rsidR="002A037A" w:rsidRPr="002A037A">
        <w:rPr>
          <w:rFonts w:ascii="GHEA Grapalat" w:hAnsi="GHEA Grapalat" w:cs="Arial"/>
          <w:sz w:val="24"/>
          <w:szCs w:val="24"/>
        </w:rPr>
        <w:t xml:space="preserve">Դադարեցման </w:t>
      </w:r>
      <w:r w:rsidR="002A037A">
        <w:rPr>
          <w:rFonts w:ascii="GHEA Grapalat" w:hAnsi="GHEA Grapalat" w:cs="Arial"/>
          <w:sz w:val="24"/>
          <w:szCs w:val="24"/>
        </w:rPr>
        <w:t xml:space="preserve">հիմնական </w:t>
      </w:r>
      <w:r w:rsidR="002A037A" w:rsidRPr="002A037A">
        <w:rPr>
          <w:rFonts w:ascii="GHEA Grapalat" w:hAnsi="GHEA Grapalat" w:cs="Arial"/>
          <w:sz w:val="24"/>
          <w:szCs w:val="24"/>
        </w:rPr>
        <w:t>դրույթ</w:t>
      </w:r>
      <w:r w:rsidR="002A037A">
        <w:rPr>
          <w:rFonts w:ascii="GHEA Grapalat" w:hAnsi="GHEA Grapalat" w:cs="Arial"/>
          <w:sz w:val="24"/>
          <w:szCs w:val="24"/>
        </w:rPr>
        <w:t>ները, որոնք</w:t>
      </w:r>
      <w:r w:rsidR="002A037A" w:rsidRPr="002A037A">
        <w:rPr>
          <w:rFonts w:ascii="GHEA Grapalat" w:hAnsi="GHEA Grapalat" w:cs="Arial"/>
          <w:sz w:val="24"/>
          <w:szCs w:val="24"/>
        </w:rPr>
        <w:t xml:space="preserve"> ստանդարտ դրույթ</w:t>
      </w:r>
      <w:r w:rsidR="002A037A">
        <w:rPr>
          <w:rFonts w:ascii="GHEA Grapalat" w:hAnsi="GHEA Grapalat" w:cs="Arial"/>
          <w:sz w:val="24"/>
          <w:szCs w:val="24"/>
        </w:rPr>
        <w:t>ներ են՝</w:t>
      </w:r>
      <w:r w:rsidR="002A037A" w:rsidRPr="002A037A">
        <w:rPr>
          <w:rFonts w:ascii="GHEA Grapalat" w:hAnsi="GHEA Grapalat" w:cs="Arial"/>
          <w:sz w:val="24"/>
          <w:szCs w:val="24"/>
        </w:rPr>
        <w:t xml:space="preserve"> չնախատեսված հանգամանքներում երկու կողմերի շահերը պաշտպանելու համար:</w:t>
      </w:r>
    </w:p>
    <w:p w14:paraId="41238710" w14:textId="4017A5C3" w:rsidR="006B4C73" w:rsidRDefault="002A037A" w:rsidP="002A037A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sz w:val="24"/>
          <w:szCs w:val="24"/>
        </w:rPr>
      </w:pPr>
      <w:r w:rsidRPr="002A037A">
        <w:rPr>
          <w:rFonts w:ascii="GHEA Grapalat" w:hAnsi="GHEA Grapalat" w:cs="Arial"/>
          <w:sz w:val="24"/>
          <w:szCs w:val="24"/>
        </w:rPr>
        <w:t>Այնուամենայնիվ, ՀՀ Կենտրոնական բանկը</w:t>
      </w:r>
      <w:r w:rsidR="001E71EE" w:rsidRPr="002A037A">
        <w:rPr>
          <w:rFonts w:ascii="GHEA Grapalat" w:hAnsi="GHEA Grapalat" w:cs="Arial"/>
          <w:sz w:val="24"/>
          <w:szCs w:val="24"/>
        </w:rPr>
        <w:t xml:space="preserve"> բաց </w:t>
      </w:r>
      <w:r w:rsidRPr="002A037A">
        <w:rPr>
          <w:rFonts w:ascii="GHEA Grapalat" w:hAnsi="GHEA Grapalat" w:cs="Arial"/>
          <w:sz w:val="24"/>
          <w:szCs w:val="24"/>
        </w:rPr>
        <w:t>է</w:t>
      </w:r>
      <w:r w:rsidR="001E71EE" w:rsidRPr="002A037A">
        <w:rPr>
          <w:rFonts w:ascii="GHEA Grapalat" w:hAnsi="GHEA Grapalat" w:cs="Arial"/>
          <w:sz w:val="24"/>
          <w:szCs w:val="24"/>
        </w:rPr>
        <w:t xml:space="preserve"> պայմանագրի </w:t>
      </w:r>
      <w:r w:rsidRPr="002A037A">
        <w:rPr>
          <w:rFonts w:ascii="GHEA Grapalat" w:hAnsi="GHEA Grapalat" w:cs="Arial"/>
          <w:sz w:val="24"/>
          <w:szCs w:val="24"/>
        </w:rPr>
        <w:t xml:space="preserve">այդ դրույթները </w:t>
      </w:r>
      <w:r w:rsidR="001E71EE" w:rsidRPr="002A037A">
        <w:rPr>
          <w:rFonts w:ascii="GHEA Grapalat" w:hAnsi="GHEA Grapalat" w:cs="Arial"/>
          <w:sz w:val="24"/>
          <w:szCs w:val="24"/>
        </w:rPr>
        <w:t xml:space="preserve">քննարկելու և բանակցելու համար՝ </w:t>
      </w:r>
      <w:r w:rsidRPr="002A037A">
        <w:rPr>
          <w:rFonts w:ascii="GHEA Grapalat" w:hAnsi="GHEA Grapalat" w:cs="Arial"/>
          <w:sz w:val="24"/>
          <w:szCs w:val="24"/>
        </w:rPr>
        <w:t>մասնակցի</w:t>
      </w:r>
      <w:r w:rsidR="001E71EE" w:rsidRPr="002A037A">
        <w:rPr>
          <w:rFonts w:ascii="GHEA Grapalat" w:hAnsi="GHEA Grapalat" w:cs="Arial"/>
          <w:sz w:val="24"/>
          <w:szCs w:val="24"/>
        </w:rPr>
        <w:t xml:space="preserve"> իրավական քաղաքականությանը համապատասխանեցնելու </w:t>
      </w:r>
      <w:r w:rsidRPr="002A037A">
        <w:rPr>
          <w:rFonts w:ascii="GHEA Grapalat" w:hAnsi="GHEA Grapalat" w:cs="Arial"/>
          <w:sz w:val="24"/>
          <w:szCs w:val="24"/>
        </w:rPr>
        <w:t>նպատակով</w:t>
      </w:r>
      <w:r w:rsidR="001E71EE" w:rsidRPr="002A037A">
        <w:rPr>
          <w:rFonts w:ascii="GHEA Grapalat" w:hAnsi="GHEA Grapalat" w:cs="Arial"/>
          <w:sz w:val="24"/>
          <w:szCs w:val="24"/>
        </w:rPr>
        <w:t>:</w:t>
      </w:r>
    </w:p>
    <w:p w14:paraId="4ED50D18" w14:textId="77777777" w:rsidR="00914F2D" w:rsidRPr="002A037A" w:rsidRDefault="00914F2D" w:rsidP="002A037A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sz w:val="24"/>
          <w:szCs w:val="24"/>
        </w:rPr>
      </w:pPr>
    </w:p>
    <w:p w14:paraId="50BB7D07" w14:textId="77777777" w:rsidR="00914F2D" w:rsidRPr="006020BF" w:rsidRDefault="00914F2D" w:rsidP="00914F2D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020BF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1B2661DD" w14:textId="4AB7FAFB" w:rsidR="002A037A" w:rsidRDefault="009F155F" w:rsidP="002A037A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sz w:val="24"/>
          <w:szCs w:val="24"/>
        </w:rPr>
      </w:pPr>
      <w:r w:rsidRPr="009F155F">
        <w:rPr>
          <w:rFonts w:ascii="GHEA Grapalat" w:hAnsi="GHEA Grapalat" w:cs="Arial"/>
          <w:sz w:val="24"/>
          <w:szCs w:val="24"/>
        </w:rPr>
        <w:t>Խնդրում ե</w:t>
      </w:r>
      <w:r>
        <w:rPr>
          <w:rFonts w:ascii="GHEA Grapalat" w:hAnsi="GHEA Grapalat" w:cs="Arial"/>
          <w:sz w:val="24"/>
          <w:szCs w:val="24"/>
        </w:rPr>
        <w:t>նք</w:t>
      </w:r>
      <w:r w:rsidRPr="009F155F">
        <w:rPr>
          <w:rFonts w:ascii="GHEA Grapalat" w:hAnsi="GHEA Grapalat" w:cs="Arial"/>
          <w:sz w:val="24"/>
          <w:szCs w:val="24"/>
        </w:rPr>
        <w:t xml:space="preserve"> հաստատել, արդյոք ճիշտ </w:t>
      </w:r>
      <w:r>
        <w:rPr>
          <w:rFonts w:ascii="GHEA Grapalat" w:hAnsi="GHEA Grapalat" w:cs="Arial"/>
          <w:sz w:val="24"/>
          <w:szCs w:val="24"/>
        </w:rPr>
        <w:t>ենք հասկացել</w:t>
      </w:r>
      <w:r w:rsidRPr="009F155F">
        <w:rPr>
          <w:rFonts w:ascii="GHEA Grapalat" w:hAnsi="GHEA Grapalat" w:cs="Arial"/>
          <w:sz w:val="24"/>
          <w:szCs w:val="24"/>
        </w:rPr>
        <w:t xml:space="preserve">, որ </w:t>
      </w:r>
      <w:r>
        <w:rPr>
          <w:rFonts w:ascii="GHEA Grapalat" w:hAnsi="GHEA Grapalat" w:cs="Arial"/>
          <w:sz w:val="24"/>
          <w:szCs w:val="24"/>
        </w:rPr>
        <w:t>մասնակիցն ունի</w:t>
      </w:r>
      <w:r w:rsidRPr="009F155F">
        <w:rPr>
          <w:rFonts w:ascii="GHEA Grapalat" w:hAnsi="GHEA Grapalat" w:cs="Arial"/>
          <w:sz w:val="24"/>
          <w:szCs w:val="24"/>
        </w:rPr>
        <w:t xml:space="preserve"> ինտեգրացիոն գործընկեր նշանակելու </w:t>
      </w:r>
      <w:r w:rsidR="00281929">
        <w:rPr>
          <w:rFonts w:ascii="GHEA Grapalat" w:hAnsi="GHEA Grapalat" w:cs="Arial"/>
          <w:sz w:val="24"/>
          <w:szCs w:val="24"/>
        </w:rPr>
        <w:t>հնարավորություն</w:t>
      </w:r>
      <w:r w:rsidRPr="009F155F">
        <w:rPr>
          <w:rFonts w:ascii="GHEA Grapalat" w:hAnsi="GHEA Grapalat" w:cs="Arial"/>
          <w:sz w:val="24"/>
          <w:szCs w:val="24"/>
        </w:rPr>
        <w:t xml:space="preserve">, ով կարող է մասնակցել այս մրցույթին </w:t>
      </w:r>
      <w:r>
        <w:rPr>
          <w:rFonts w:ascii="GHEA Grapalat" w:hAnsi="GHEA Grapalat" w:cs="Arial"/>
          <w:sz w:val="24"/>
          <w:szCs w:val="24"/>
        </w:rPr>
        <w:t>մասնակցի</w:t>
      </w:r>
      <w:r w:rsidRPr="009F155F">
        <w:rPr>
          <w:rFonts w:ascii="GHEA Grapalat" w:hAnsi="GHEA Grapalat" w:cs="Arial"/>
          <w:sz w:val="24"/>
          <w:szCs w:val="24"/>
        </w:rPr>
        <w:t xml:space="preserve"> հետ և կլինի այս մրցույթի մասնակից</w:t>
      </w:r>
      <w:r w:rsidR="00281929">
        <w:rPr>
          <w:rFonts w:ascii="GHEA Grapalat" w:hAnsi="GHEA Grapalat" w:cs="Arial"/>
          <w:sz w:val="24"/>
          <w:szCs w:val="24"/>
        </w:rPr>
        <w:t xml:space="preserve"> որպես ինտեգրացիոն ծառայություններ մատուցող</w:t>
      </w:r>
      <w:r w:rsidRPr="009F155F">
        <w:rPr>
          <w:rFonts w:ascii="GHEA Grapalat" w:hAnsi="GHEA Grapalat" w:cs="Arial"/>
          <w:sz w:val="24"/>
          <w:szCs w:val="24"/>
        </w:rPr>
        <w:t xml:space="preserve">: </w:t>
      </w:r>
    </w:p>
    <w:p w14:paraId="5733B55F" w14:textId="77777777" w:rsidR="004641AA" w:rsidRDefault="004641AA" w:rsidP="004641AA">
      <w:pPr>
        <w:tabs>
          <w:tab w:val="left" w:pos="-1134"/>
        </w:tabs>
        <w:spacing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020BF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0F244F8B" w14:textId="57E6A7D9" w:rsidR="00281929" w:rsidRDefault="004641AA" w:rsidP="002A037A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Հրավերի </w:t>
      </w:r>
      <w:r w:rsidRPr="001E71EE">
        <w:rPr>
          <w:rFonts w:ascii="GHEA Grapalat" w:hAnsi="GHEA Grapalat" w:cs="Arial"/>
          <w:sz w:val="24"/>
          <w:szCs w:val="24"/>
        </w:rPr>
        <w:t xml:space="preserve">Բաժին </w:t>
      </w:r>
      <w:r w:rsidRPr="00704556">
        <w:rPr>
          <w:rFonts w:ascii="GHEA Grapalat" w:hAnsi="GHEA Grapalat" w:cs="Arial"/>
          <w:sz w:val="24"/>
          <w:szCs w:val="24"/>
        </w:rPr>
        <w:t>I</w:t>
      </w:r>
      <w:r w:rsidRPr="001E71EE">
        <w:rPr>
          <w:rFonts w:ascii="GHEA Grapalat" w:hAnsi="GHEA Grapalat" w:cs="Arial"/>
          <w:sz w:val="24"/>
          <w:szCs w:val="24"/>
        </w:rPr>
        <w:t>–</w:t>
      </w:r>
      <w:r>
        <w:rPr>
          <w:rFonts w:ascii="GHEA Grapalat" w:hAnsi="GHEA Grapalat" w:cs="Arial"/>
          <w:sz w:val="24"/>
          <w:szCs w:val="24"/>
        </w:rPr>
        <w:t>ի 8-րդ մասում</w:t>
      </w:r>
      <w:r w:rsidRPr="00704556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 xml:space="preserve">մանրամասն ներկայացված են </w:t>
      </w:r>
      <w:r w:rsidRPr="004641AA">
        <w:rPr>
          <w:rFonts w:ascii="GHEA Grapalat" w:hAnsi="GHEA Grapalat" w:cs="Arial"/>
          <w:sz w:val="24"/>
          <w:szCs w:val="24"/>
        </w:rPr>
        <w:t>Իրավասու Հայտատուներ</w:t>
      </w:r>
      <w:r>
        <w:rPr>
          <w:rFonts w:ascii="GHEA Grapalat" w:hAnsi="GHEA Grapalat" w:cs="Arial"/>
          <w:sz w:val="24"/>
          <w:szCs w:val="24"/>
        </w:rPr>
        <w:t>ի տեսակներն ու պայմանները</w:t>
      </w:r>
      <w:r w:rsidRPr="001E71EE">
        <w:rPr>
          <w:rFonts w:ascii="GHEA Grapalat" w:hAnsi="GHEA Grapalat" w:cs="Arial"/>
          <w:sz w:val="24"/>
          <w:szCs w:val="24"/>
        </w:rPr>
        <w:t>:</w:t>
      </w:r>
    </w:p>
    <w:p w14:paraId="46C227A4" w14:textId="182269E9" w:rsidR="0089636F" w:rsidRDefault="0089636F" w:rsidP="002A037A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Մասնակիցը հնարավորություն</w:t>
      </w:r>
      <w:r w:rsidRPr="0089636F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 xml:space="preserve">ունի </w:t>
      </w:r>
      <w:r w:rsidRPr="0089636F">
        <w:rPr>
          <w:rFonts w:ascii="GHEA Grapalat" w:hAnsi="GHEA Grapalat" w:cs="Arial"/>
          <w:sz w:val="24"/>
          <w:szCs w:val="24"/>
        </w:rPr>
        <w:t>ինտեգրացիոն գործընկեր</w:t>
      </w:r>
      <w:r>
        <w:rPr>
          <w:rFonts w:ascii="GHEA Grapalat" w:hAnsi="GHEA Grapalat" w:cs="Arial"/>
          <w:sz w:val="24"/>
          <w:szCs w:val="24"/>
        </w:rPr>
        <w:t>ոջ հետ համատեղ</w:t>
      </w:r>
      <w:r w:rsidRPr="0089636F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Հայտ ներկայացնել, ընդ որում Հայտը պետք է բավարարի սույն Հրավերով սահմանված պայմաններին։</w:t>
      </w:r>
    </w:p>
    <w:p w14:paraId="7B45E117" w14:textId="77777777" w:rsidR="0089636F" w:rsidRDefault="0089636F" w:rsidP="002A037A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sz w:val="24"/>
          <w:szCs w:val="24"/>
        </w:rPr>
      </w:pPr>
    </w:p>
    <w:p w14:paraId="5D930194" w14:textId="77777777" w:rsidR="0089636F" w:rsidRPr="006020BF" w:rsidRDefault="0089636F" w:rsidP="0089636F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020BF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5A53DAD7" w14:textId="0E95CDA1" w:rsidR="0089636F" w:rsidRDefault="0089636F" w:rsidP="002A037A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Խնդրում ենք</w:t>
      </w:r>
      <w:r w:rsidRPr="0089636F">
        <w:rPr>
          <w:rFonts w:ascii="GHEA Grapalat" w:hAnsi="GHEA Grapalat" w:cs="Arial"/>
          <w:sz w:val="24"/>
          <w:szCs w:val="24"/>
        </w:rPr>
        <w:t xml:space="preserve"> պարզաբանել</w:t>
      </w:r>
      <w:r>
        <w:rPr>
          <w:rFonts w:ascii="GHEA Grapalat" w:hAnsi="GHEA Grapalat" w:cs="Arial"/>
          <w:sz w:val="24"/>
          <w:szCs w:val="24"/>
        </w:rPr>
        <w:t xml:space="preserve">, թե </w:t>
      </w:r>
      <w:r w:rsidRPr="0089636F">
        <w:rPr>
          <w:rFonts w:ascii="GHEA Grapalat" w:hAnsi="GHEA Grapalat" w:cs="Arial"/>
          <w:sz w:val="24"/>
          <w:szCs w:val="24"/>
        </w:rPr>
        <w:t xml:space="preserve">կոնկրետ </w:t>
      </w:r>
      <w:r>
        <w:rPr>
          <w:rFonts w:ascii="GHEA Grapalat" w:hAnsi="GHEA Grapalat" w:cs="Arial"/>
          <w:sz w:val="24"/>
          <w:szCs w:val="24"/>
        </w:rPr>
        <w:t xml:space="preserve">որ </w:t>
      </w:r>
      <w:r w:rsidRPr="0089636F">
        <w:rPr>
          <w:rFonts w:ascii="GHEA Grapalat" w:hAnsi="GHEA Grapalat" w:cs="Arial"/>
          <w:sz w:val="24"/>
          <w:szCs w:val="24"/>
        </w:rPr>
        <w:t>գործընթաց</w:t>
      </w:r>
      <w:r>
        <w:rPr>
          <w:rFonts w:ascii="GHEA Grapalat" w:hAnsi="GHEA Grapalat" w:cs="Arial"/>
          <w:sz w:val="24"/>
          <w:szCs w:val="24"/>
        </w:rPr>
        <w:t>ը պետք է ցուցադրել</w:t>
      </w:r>
      <w:r w:rsidRPr="0089636F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89636F">
        <w:rPr>
          <w:rFonts w:ascii="GHEA Grapalat" w:hAnsi="GHEA Grapalat" w:cs="Arial"/>
          <w:sz w:val="24"/>
          <w:szCs w:val="24"/>
        </w:rPr>
        <w:t>Դեմոյում</w:t>
      </w:r>
      <w:proofErr w:type="spellEnd"/>
      <w:r w:rsidRPr="0089636F">
        <w:rPr>
          <w:rFonts w:ascii="GHEA Grapalat" w:hAnsi="GHEA Grapalat" w:cs="Arial"/>
          <w:sz w:val="24"/>
          <w:szCs w:val="24"/>
        </w:rPr>
        <w:t xml:space="preserve">: </w:t>
      </w:r>
      <w:r w:rsidR="00A630AC">
        <w:rPr>
          <w:rFonts w:ascii="GHEA Grapalat" w:hAnsi="GHEA Grapalat" w:cs="Arial"/>
          <w:sz w:val="24"/>
          <w:szCs w:val="24"/>
        </w:rPr>
        <w:t>Հրավերի փ</w:t>
      </w:r>
      <w:r w:rsidRPr="0089636F">
        <w:rPr>
          <w:rFonts w:ascii="GHEA Grapalat" w:hAnsi="GHEA Grapalat" w:cs="Arial"/>
          <w:sz w:val="24"/>
          <w:szCs w:val="24"/>
        </w:rPr>
        <w:t xml:space="preserve">աստաթղթում նշվում է գործընթացի անհրաժեշտության մասին, սակայն չի նշվում, թե որն է: </w:t>
      </w:r>
      <w:proofErr w:type="spellStart"/>
      <w:r w:rsidRPr="0089636F">
        <w:rPr>
          <w:rFonts w:ascii="GHEA Grapalat" w:hAnsi="GHEA Grapalat" w:cs="Arial"/>
          <w:sz w:val="24"/>
          <w:szCs w:val="24"/>
        </w:rPr>
        <w:t>Կարո՞ղ</w:t>
      </w:r>
      <w:proofErr w:type="spellEnd"/>
      <w:r w:rsidRPr="0089636F">
        <w:rPr>
          <w:rFonts w:ascii="GHEA Grapalat" w:hAnsi="GHEA Grapalat" w:cs="Arial"/>
          <w:sz w:val="24"/>
          <w:szCs w:val="24"/>
        </w:rPr>
        <w:t xml:space="preserve"> եք ավելի շատ մանրամասներ կամ ուղեցույց տրամադրել ակնկալվող </w:t>
      </w:r>
      <w:proofErr w:type="spellStart"/>
      <w:r w:rsidR="00A630AC">
        <w:rPr>
          <w:rFonts w:ascii="GHEA Grapalat" w:hAnsi="GHEA Grapalat" w:cs="Arial"/>
          <w:sz w:val="24"/>
          <w:szCs w:val="24"/>
        </w:rPr>
        <w:t>Դեմո</w:t>
      </w:r>
      <w:proofErr w:type="spellEnd"/>
      <w:r w:rsidR="00A630AC">
        <w:rPr>
          <w:rFonts w:ascii="GHEA Grapalat" w:hAnsi="GHEA Grapalat" w:cs="Arial"/>
          <w:sz w:val="24"/>
          <w:szCs w:val="24"/>
        </w:rPr>
        <w:t xml:space="preserve"> ցուցադրության</w:t>
      </w:r>
      <w:r w:rsidRPr="0089636F">
        <w:rPr>
          <w:rFonts w:ascii="GHEA Grapalat" w:hAnsi="GHEA Grapalat" w:cs="Arial"/>
          <w:sz w:val="24"/>
          <w:szCs w:val="24"/>
        </w:rPr>
        <w:t xml:space="preserve"> գործընթացի վերաբերյալ:</w:t>
      </w:r>
    </w:p>
    <w:p w14:paraId="23FE5B34" w14:textId="77777777" w:rsidR="00F6368C" w:rsidRPr="009F155F" w:rsidRDefault="00F6368C" w:rsidP="002A037A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sz w:val="24"/>
          <w:szCs w:val="24"/>
        </w:rPr>
      </w:pPr>
    </w:p>
    <w:p w14:paraId="32551552" w14:textId="77777777" w:rsidR="00A630AC" w:rsidRDefault="00A630AC" w:rsidP="00A630AC">
      <w:pPr>
        <w:tabs>
          <w:tab w:val="left" w:pos="-1134"/>
        </w:tabs>
        <w:spacing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020BF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72EF4229" w14:textId="7CB37FFE" w:rsidR="006E3D3B" w:rsidRPr="00155B2A" w:rsidRDefault="00A630AC" w:rsidP="00780926">
      <w:p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GHEA Grapalat" w:hAnsi="GHEA Grapalat" w:cs="Arial"/>
          <w:sz w:val="24"/>
          <w:szCs w:val="24"/>
        </w:rPr>
        <w:t xml:space="preserve">Հրավերի Բաժին </w:t>
      </w:r>
      <w:r w:rsidRPr="00704556">
        <w:rPr>
          <w:rFonts w:ascii="GHEA Grapalat" w:hAnsi="GHEA Grapalat" w:cs="Arial"/>
          <w:sz w:val="24"/>
          <w:szCs w:val="24"/>
        </w:rPr>
        <w:t>IV-</w:t>
      </w:r>
      <w:r w:rsidR="00F6368C" w:rsidRPr="00F6368C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 xml:space="preserve">Բ մասի 5-րդ կետի վերջում կցված են այն գործընթացների նախնական նկարագրությունները, որոնք </w:t>
      </w:r>
      <w:r w:rsidR="007E696F">
        <w:rPr>
          <w:rFonts w:ascii="GHEA Grapalat" w:hAnsi="GHEA Grapalat" w:cs="Arial"/>
          <w:sz w:val="24"/>
          <w:szCs w:val="24"/>
        </w:rPr>
        <w:t>հաղթող մասնակիցը պետք է իրականացնի</w:t>
      </w:r>
      <w:r w:rsidR="007E696F" w:rsidRPr="007E696F">
        <w:rPr>
          <w:rFonts w:ascii="GHEA Grapalat" w:hAnsi="GHEA Grapalat"/>
        </w:rPr>
        <w:t xml:space="preserve"> </w:t>
      </w:r>
      <w:r w:rsidR="007E696F">
        <w:rPr>
          <w:rFonts w:ascii="GHEA Grapalat" w:hAnsi="GHEA Grapalat"/>
        </w:rPr>
        <w:t>ՏԿՀ-ում։</w:t>
      </w:r>
      <w:r w:rsidR="007E696F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A630AC">
        <w:rPr>
          <w:rFonts w:ascii="GHEA Grapalat" w:hAnsi="GHEA Grapalat" w:cs="Arial"/>
          <w:sz w:val="24"/>
          <w:szCs w:val="24"/>
        </w:rPr>
        <w:t>Դե</w:t>
      </w:r>
      <w:r>
        <w:rPr>
          <w:rFonts w:ascii="GHEA Grapalat" w:hAnsi="GHEA Grapalat" w:cs="Arial"/>
          <w:sz w:val="24"/>
          <w:szCs w:val="24"/>
        </w:rPr>
        <w:t>մո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ցուցադրության համար պետք է </w:t>
      </w:r>
      <w:r w:rsidR="007E696F">
        <w:rPr>
          <w:rFonts w:ascii="GHEA Grapalat" w:hAnsi="GHEA Grapalat" w:cs="Arial"/>
          <w:sz w:val="24"/>
          <w:szCs w:val="24"/>
        </w:rPr>
        <w:t xml:space="preserve">իրականացնել </w:t>
      </w:r>
      <w:r>
        <w:rPr>
          <w:rFonts w:ascii="GHEA Grapalat" w:hAnsi="GHEA Grapalat" w:cs="Arial"/>
          <w:sz w:val="24"/>
          <w:szCs w:val="24"/>
        </w:rPr>
        <w:t xml:space="preserve">«Փաստաթղթերի </w:t>
      </w:r>
      <w:r>
        <w:rPr>
          <w:rFonts w:ascii="GHEA Grapalat" w:hAnsi="GHEA Grapalat" w:cs="Arial"/>
          <w:sz w:val="24"/>
          <w:szCs w:val="24"/>
        </w:rPr>
        <w:lastRenderedPageBreak/>
        <w:t>համաձայնեցում» գործընթացը</w:t>
      </w:r>
      <w:r w:rsidR="007E696F">
        <w:rPr>
          <w:rFonts w:ascii="GHEA Grapalat" w:hAnsi="GHEA Grapalat" w:cs="Arial"/>
          <w:sz w:val="24"/>
          <w:szCs w:val="24"/>
        </w:rPr>
        <w:t>՝</w:t>
      </w:r>
      <w:r w:rsidR="00780926">
        <w:rPr>
          <w:rFonts w:ascii="GHEA Grapalat" w:hAnsi="GHEA Grapalat" w:cs="Arial"/>
          <w:sz w:val="24"/>
          <w:szCs w:val="24"/>
        </w:rPr>
        <w:t xml:space="preserve"> </w:t>
      </w:r>
      <w:r w:rsidR="007E696F">
        <w:rPr>
          <w:rFonts w:ascii="GHEA Grapalat" w:hAnsi="GHEA Grapalat" w:cs="Arial"/>
          <w:sz w:val="24"/>
          <w:szCs w:val="24"/>
        </w:rPr>
        <w:t xml:space="preserve">առանց </w:t>
      </w:r>
      <w:proofErr w:type="spellStart"/>
      <w:r w:rsidR="007E696F">
        <w:rPr>
          <w:rFonts w:ascii="GHEA Grapalat" w:hAnsi="GHEA Grapalat" w:cs="Arial"/>
          <w:sz w:val="24"/>
          <w:szCs w:val="24"/>
        </w:rPr>
        <w:t>ինտեգրացիաների</w:t>
      </w:r>
      <w:proofErr w:type="spellEnd"/>
      <w:r w:rsidR="007E696F">
        <w:rPr>
          <w:rFonts w:ascii="GHEA Grapalat" w:hAnsi="GHEA Grapalat" w:cs="Arial"/>
          <w:sz w:val="24"/>
          <w:szCs w:val="24"/>
        </w:rPr>
        <w:t>, որի նկարագրությունը կցվում է։</w:t>
      </w:r>
    </w:p>
    <w:p w14:paraId="32AA8860" w14:textId="16731083" w:rsidR="003F3A00" w:rsidRPr="00155B2A" w:rsidRDefault="00C77980" w:rsidP="00C77980">
      <w:pPr>
        <w:tabs>
          <w:tab w:val="left" w:pos="-1134"/>
        </w:tabs>
        <w:spacing w:line="276" w:lineRule="auto"/>
        <w:ind w:left="-67" w:right="-153"/>
        <w:jc w:val="both"/>
        <w:rPr>
          <w:rFonts w:ascii="GHEA Grapalat" w:hAnsi="GHEA Grapalat"/>
          <w:b/>
          <w:bCs/>
          <w:sz w:val="24"/>
          <w:szCs w:val="24"/>
        </w:rPr>
      </w:pPr>
      <w:r w:rsidRPr="00155B2A">
        <w:rPr>
          <w:rFonts w:ascii="GHEA Grapalat" w:eastAsia="Times New Roman" w:hAnsi="GHEA Grapalat" w:cs="Times New Roman"/>
          <w:color w:val="000000"/>
          <w:sz w:val="24"/>
          <w:szCs w:val="24"/>
          <w:bdr w:val="none" w:sz="0" w:space="0" w:color="auto" w:frame="1"/>
        </w:rPr>
        <w:tab/>
      </w:r>
      <w:r w:rsidRPr="00155B2A">
        <w:rPr>
          <w:rFonts w:ascii="GHEA Grapalat" w:eastAsia="Times New Roman" w:hAnsi="GHEA Grapalat" w:cs="Times New Roman"/>
          <w:color w:val="000000"/>
          <w:sz w:val="24"/>
          <w:szCs w:val="24"/>
          <w:bdr w:val="none" w:sz="0" w:space="0" w:color="auto" w:frame="1"/>
        </w:rPr>
        <w:tab/>
      </w:r>
      <w:r w:rsidR="00A630AC" w:rsidRPr="00155B2A">
        <w:rPr>
          <w:rFonts w:ascii="GHEA Grapalat" w:eastAsia="Times New Roman" w:hAnsi="GHEA Grapalat" w:cs="Times New Roman"/>
          <w:color w:val="000000"/>
          <w:sz w:val="24"/>
          <w:szCs w:val="24"/>
          <w:bdr w:val="none" w:sz="0" w:space="0" w:color="auto" w:frame="1"/>
        </w:rPr>
        <w:object w:dxaOrig="1546" w:dyaOrig="1001" w14:anchorId="580EB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Acrobat.Document.DC" ShapeID="_x0000_i1025" DrawAspect="Icon" ObjectID="_1765091175" r:id="rId6"/>
        </w:object>
      </w:r>
      <w:r w:rsidR="005C5D10" w:rsidRPr="00155B2A">
        <w:rPr>
          <w:rFonts w:ascii="GHEA Grapalat" w:eastAsia="Times New Roman" w:hAnsi="GHEA Grapalat" w:cs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</w:p>
    <w:p w14:paraId="533EA3BD" w14:textId="77777777" w:rsidR="00D92B8A" w:rsidRPr="00155B2A" w:rsidRDefault="00D92B8A" w:rsidP="00C77980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251C73D6" w14:textId="77777777" w:rsidR="00C77980" w:rsidRPr="00155B2A" w:rsidRDefault="00C77980" w:rsidP="00C77980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4F949AFA" w14:textId="4D409696" w:rsidR="003F3A00" w:rsidRPr="00155B2A" w:rsidRDefault="003F3A00" w:rsidP="00C77980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155B2A">
        <w:rPr>
          <w:rFonts w:ascii="GHEA Grapalat" w:hAnsi="GHEA Grapalat" w:cs="Arial"/>
          <w:sz w:val="24"/>
          <w:szCs w:val="24"/>
          <w:lang w:val="hy-AM"/>
        </w:rPr>
        <w:t>ՀՀ</w:t>
      </w:r>
      <w:r w:rsidRPr="00155B2A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Pr="00155B2A">
        <w:rPr>
          <w:rFonts w:ascii="GHEA Grapalat" w:hAnsi="GHEA Grapalat" w:cs="Arial"/>
          <w:sz w:val="24"/>
          <w:szCs w:val="24"/>
          <w:lang w:val="hy-AM"/>
        </w:rPr>
        <w:t>կենտրոնական</w:t>
      </w:r>
      <w:r w:rsidRPr="00155B2A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Pr="00155B2A">
        <w:rPr>
          <w:rFonts w:ascii="GHEA Grapalat" w:hAnsi="GHEA Grapalat" w:cs="Arial"/>
          <w:sz w:val="24"/>
          <w:szCs w:val="24"/>
          <w:lang w:val="hy-AM"/>
        </w:rPr>
        <w:t>բանկի</w:t>
      </w:r>
      <w:r w:rsidRPr="00155B2A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="007E696F">
        <w:rPr>
          <w:rFonts w:ascii="GHEA Grapalat" w:hAnsi="GHEA Grapalat" w:cs="Arial"/>
          <w:sz w:val="24"/>
          <w:szCs w:val="24"/>
          <w:lang w:val="hy-AM"/>
        </w:rPr>
        <w:t>Մրցութային</w:t>
      </w:r>
      <w:r w:rsidRPr="00155B2A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Pr="00155B2A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155B2A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Pr="00155B2A">
        <w:rPr>
          <w:rFonts w:ascii="GHEA Grapalat" w:hAnsi="GHEA Grapalat" w:cs="Arial"/>
          <w:sz w:val="24"/>
          <w:szCs w:val="24"/>
          <w:lang w:val="hy-AM"/>
        </w:rPr>
        <w:t>քարտուղար</w:t>
      </w:r>
      <w:r w:rsidR="007E696F">
        <w:rPr>
          <w:rFonts w:ascii="GHEA Grapalat" w:hAnsi="GHEA Grapalat" w:cs="Arial"/>
          <w:sz w:val="24"/>
          <w:szCs w:val="24"/>
          <w:lang w:val="hy-AM"/>
        </w:rPr>
        <w:t>՝</w:t>
      </w:r>
      <w:r w:rsidRPr="00155B2A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130A588B" w14:textId="77777777" w:rsidR="003F3A00" w:rsidRPr="00155B2A" w:rsidRDefault="003F3A00" w:rsidP="00C77980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155B2A">
        <w:rPr>
          <w:rFonts w:ascii="GHEA Grapalat" w:hAnsi="GHEA Grapalat" w:cs="Arial"/>
          <w:sz w:val="24"/>
          <w:szCs w:val="24"/>
          <w:lang w:val="hy-AM"/>
        </w:rPr>
        <w:t>Սիրան Եգանյան</w:t>
      </w:r>
    </w:p>
    <w:p w14:paraId="0EF3794E" w14:textId="77777777" w:rsidR="003F3A00" w:rsidRPr="00155B2A" w:rsidRDefault="003F3A00" w:rsidP="00C77980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2D8170A4" w14:textId="77777777" w:rsidR="003F3A00" w:rsidRPr="00155B2A" w:rsidRDefault="003F3A00" w:rsidP="00C77980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155B2A">
        <w:rPr>
          <w:rFonts w:ascii="GHEA Grapalat" w:hAnsi="GHEA Grapalat" w:cs="Arial"/>
          <w:b/>
          <w:sz w:val="24"/>
          <w:szCs w:val="24"/>
          <w:lang w:val="hy-AM"/>
        </w:rPr>
        <w:t>Պատվիրատու՝</w:t>
      </w:r>
      <w:r w:rsidRPr="00155B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55B2A">
        <w:rPr>
          <w:rFonts w:ascii="GHEA Grapalat" w:hAnsi="GHEA Grapalat" w:cs="Arial"/>
          <w:b/>
          <w:sz w:val="24"/>
          <w:szCs w:val="24"/>
          <w:lang w:val="hy-AM"/>
        </w:rPr>
        <w:t>ՀՀ</w:t>
      </w:r>
      <w:r w:rsidRPr="00155B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55B2A">
        <w:rPr>
          <w:rFonts w:ascii="GHEA Grapalat" w:hAnsi="GHEA Grapalat" w:cs="Arial"/>
          <w:b/>
          <w:sz w:val="24"/>
          <w:szCs w:val="24"/>
          <w:lang w:val="hy-AM"/>
        </w:rPr>
        <w:t>կենտրոնական</w:t>
      </w:r>
      <w:r w:rsidRPr="00155B2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55B2A">
        <w:rPr>
          <w:rFonts w:ascii="GHEA Grapalat" w:hAnsi="GHEA Grapalat" w:cs="Arial"/>
          <w:b/>
          <w:sz w:val="24"/>
          <w:szCs w:val="24"/>
          <w:lang w:val="hy-AM"/>
        </w:rPr>
        <w:t>բանկ</w:t>
      </w:r>
    </w:p>
    <w:p w14:paraId="59CB0C1C" w14:textId="77777777" w:rsidR="004A76A0" w:rsidRPr="00155B2A" w:rsidRDefault="004A76A0">
      <w:pPr>
        <w:rPr>
          <w:rFonts w:ascii="GHEA Grapalat" w:hAnsi="GHEA Grapalat"/>
          <w:sz w:val="24"/>
          <w:szCs w:val="24"/>
        </w:rPr>
      </w:pPr>
    </w:p>
    <w:p w14:paraId="57088096" w14:textId="77777777" w:rsidR="00191022" w:rsidRPr="00155B2A" w:rsidRDefault="00191022">
      <w:pPr>
        <w:rPr>
          <w:rFonts w:ascii="GHEA Grapalat" w:hAnsi="GHEA Grapalat"/>
          <w:sz w:val="24"/>
          <w:szCs w:val="24"/>
        </w:rPr>
      </w:pPr>
    </w:p>
    <w:sectPr w:rsidR="00191022" w:rsidRPr="00155B2A" w:rsidSect="00D92B8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A96"/>
    <w:multiLevelType w:val="hybridMultilevel"/>
    <w:tmpl w:val="CCCE93E0"/>
    <w:lvl w:ilvl="0" w:tplc="2C2C00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21F79"/>
    <w:multiLevelType w:val="hybridMultilevel"/>
    <w:tmpl w:val="DC309B98"/>
    <w:lvl w:ilvl="0" w:tplc="E4DC512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71231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30CC7"/>
    <w:multiLevelType w:val="hybridMultilevel"/>
    <w:tmpl w:val="C2BA002E"/>
    <w:lvl w:ilvl="0" w:tplc="2C2C00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AF30BB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F6DAF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00"/>
    <w:rsid w:val="000C7332"/>
    <w:rsid w:val="001270C8"/>
    <w:rsid w:val="00155B2A"/>
    <w:rsid w:val="00191022"/>
    <w:rsid w:val="001E71EE"/>
    <w:rsid w:val="00243BA1"/>
    <w:rsid w:val="00281929"/>
    <w:rsid w:val="002A037A"/>
    <w:rsid w:val="002B5F8E"/>
    <w:rsid w:val="00363FA4"/>
    <w:rsid w:val="00391023"/>
    <w:rsid w:val="003F0231"/>
    <w:rsid w:val="003F3A00"/>
    <w:rsid w:val="004641AA"/>
    <w:rsid w:val="00483A43"/>
    <w:rsid w:val="004A76A0"/>
    <w:rsid w:val="005C5D10"/>
    <w:rsid w:val="006020BF"/>
    <w:rsid w:val="006B4C73"/>
    <w:rsid w:val="006E3D3B"/>
    <w:rsid w:val="00704556"/>
    <w:rsid w:val="00780926"/>
    <w:rsid w:val="007E696F"/>
    <w:rsid w:val="0089636F"/>
    <w:rsid w:val="008B68AF"/>
    <w:rsid w:val="00914F2D"/>
    <w:rsid w:val="00922EAF"/>
    <w:rsid w:val="009F155F"/>
    <w:rsid w:val="00A630AC"/>
    <w:rsid w:val="00C77980"/>
    <w:rsid w:val="00D92B8A"/>
    <w:rsid w:val="00E3468E"/>
    <w:rsid w:val="00E34CEE"/>
    <w:rsid w:val="00F6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521824"/>
  <w15:chartTrackingRefBased/>
  <w15:docId w15:val="{6C25A3A0-884B-43BF-8EF2-98151E2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A00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A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68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8E"/>
    <w:rPr>
      <w:rFonts w:ascii="Arial" w:hAnsi="Arial" w:cs="Arial"/>
      <w:sz w:val="18"/>
      <w:szCs w:val="18"/>
    </w:rPr>
  </w:style>
  <w:style w:type="paragraph" w:styleId="BlockText">
    <w:name w:val="Block Text"/>
    <w:basedOn w:val="Normal"/>
    <w:rsid w:val="00243BA1"/>
    <w:pPr>
      <w:tabs>
        <w:tab w:val="left" w:pos="-1134"/>
      </w:tabs>
      <w:spacing w:after="0" w:line="240" w:lineRule="auto"/>
      <w:ind w:left="-67" w:right="424"/>
      <w:jc w:val="center"/>
    </w:pPr>
    <w:rPr>
      <w:rFonts w:ascii="Cambria Math" w:eastAsia="@MS Gothic" w:hAnsi="Cambria Math" w:cs="@MS Gothic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43BA1"/>
    <w:pPr>
      <w:spacing w:after="0" w:line="240" w:lineRule="auto"/>
      <w:ind w:firstLine="360"/>
      <w:jc w:val="both"/>
    </w:pPr>
    <w:rPr>
      <w:rFonts w:ascii="@MS Gothic" w:eastAsia="@MS Gothic" w:hAnsi="@MS Gothic" w:cs="@MS Gothic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3BA1"/>
    <w:rPr>
      <w:rFonts w:ascii="@MS Gothic" w:eastAsia="@MS Gothic" w:hAnsi="@MS Gothic" w:cs="@MS Gothic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43BA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2B5F8E"/>
  </w:style>
  <w:style w:type="paragraph" w:styleId="NormalWeb">
    <w:name w:val="Normal (Web)"/>
    <w:basedOn w:val="Normal"/>
    <w:uiPriority w:val="99"/>
    <w:unhideWhenUsed/>
    <w:rsid w:val="0019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616D39A79824D89ADABA8B791CF55" ma:contentTypeVersion="1" ma:contentTypeDescription="Create a new document." ma:contentTypeScope="" ma:versionID="dc2c2c6bc74fb9c34c892a595143aeb1">
  <xsd:schema xmlns:xsd="http://www.w3.org/2001/XMLSchema" xmlns:xs="http://www.w3.org/2001/XMLSchema" xmlns:p="http://schemas.microsoft.com/office/2006/metadata/properties" xmlns:ns2="80eb0772-af7b-42af-8b17-2814dc1148a0" targetNamespace="http://schemas.microsoft.com/office/2006/metadata/properties" ma:root="true" ma:fieldsID="6145ad01d97d13011e87baf9cbca75ed" ns2:_="">
    <xsd:import namespace="80eb0772-af7b-42af-8b17-2814dc1148a0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0772-af7b-42af-8b17-2814dc1148a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0eb0772-af7b-42af-8b17-2814dc1148a0">ՀՐԱՎԵՐԻ ՊԱՐԶԱԲԱՆՈՒՄ - ՀՀ կենտրոնական բանկի կարիքների համար Տեղեկատվության կառավարման համակարգի (Information Management System) ձեռքբերման նպատակով կազմակերպության ընտրության «CBA-2023-060»</Description0>
  </documentManagement>
</p:properties>
</file>

<file path=customXml/itemProps1.xml><?xml version="1.0" encoding="utf-8"?>
<ds:datastoreItem xmlns:ds="http://schemas.openxmlformats.org/officeDocument/2006/customXml" ds:itemID="{3015161C-77E9-4BFF-BA8E-50BBDF1EF600}"/>
</file>

<file path=customXml/itemProps2.xml><?xml version="1.0" encoding="utf-8"?>
<ds:datastoreItem xmlns:ds="http://schemas.openxmlformats.org/officeDocument/2006/customXml" ds:itemID="{DC349A42-0F90-44D8-A46C-BCE84E1A8C0A}"/>
</file>

<file path=customXml/itemProps3.xml><?xml version="1.0" encoding="utf-8"?>
<ds:datastoreItem xmlns:ds="http://schemas.openxmlformats.org/officeDocument/2006/customXml" ds:itemID="{831FA3F8-E93E-4983-AE52-E8D95B4E3F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ՀՐԱՎԵՐԻ ՊԱՐԶԱԲԱՆՈՒՄ - ՀՀ կենտրոնական բանկի կարիքների համար Տեղեկատվության կառավարման համակարգի (Information Management System) ձեռքբերման նպատակով կազմակերպության ընտրության «CBA-2023-060»</dc:title>
  <dc:subject/>
  <dc:creator>Սիրուշ Հարությունյան</dc:creator>
  <cp:keywords/>
  <dc:description/>
  <cp:lastModifiedBy>Աննա Գրիգորյան</cp:lastModifiedBy>
  <cp:revision>15</cp:revision>
  <cp:lastPrinted>2023-12-26T06:20:00Z</cp:lastPrinted>
  <dcterms:created xsi:type="dcterms:W3CDTF">2021-08-12T10:38:00Z</dcterms:created>
  <dcterms:modified xsi:type="dcterms:W3CDTF">2023-12-26T06:20:00Z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0x010100801616D39A79824D89ADABA8B791CF55</vt:lpwstr>
  </property>
</Properties>
</file>